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A38" w:rsidRPr="006E30CE" w:rsidRDefault="00997A38" w:rsidP="006E30CE">
      <w:pPr>
        <w:suppressAutoHyphens/>
        <w:jc w:val="center"/>
        <w:rPr>
          <w:b/>
          <w:sz w:val="28"/>
        </w:rPr>
      </w:pPr>
      <w:r w:rsidRPr="006E30CE">
        <w:rPr>
          <w:b/>
          <w:sz w:val="28"/>
        </w:rPr>
        <w:t>П</w:t>
      </w:r>
      <w:r w:rsidR="00EB27A6">
        <w:rPr>
          <w:b/>
          <w:sz w:val="28"/>
        </w:rPr>
        <w:t>римерный п</w:t>
      </w:r>
      <w:r w:rsidRPr="006E30CE">
        <w:rPr>
          <w:b/>
          <w:sz w:val="28"/>
        </w:rPr>
        <w:t>еречень</w:t>
      </w:r>
      <w:r w:rsidR="00EB27A6">
        <w:rPr>
          <w:b/>
          <w:sz w:val="28"/>
        </w:rPr>
        <w:t xml:space="preserve"> </w:t>
      </w:r>
      <w:r w:rsidR="0049200D">
        <w:rPr>
          <w:b/>
          <w:sz w:val="28"/>
        </w:rPr>
        <w:t xml:space="preserve">вопросов </w:t>
      </w:r>
      <w:r w:rsidR="006909C5">
        <w:rPr>
          <w:b/>
          <w:sz w:val="28"/>
        </w:rPr>
        <w:t>для итогового контроля</w:t>
      </w:r>
    </w:p>
    <w:p w:rsidR="00997A38" w:rsidRPr="006E30CE" w:rsidRDefault="00997A38" w:rsidP="006E30CE">
      <w:pPr>
        <w:jc w:val="center"/>
        <w:rPr>
          <w:b/>
          <w:sz w:val="28"/>
        </w:rPr>
      </w:pPr>
    </w:p>
    <w:p w:rsidR="009B696A" w:rsidRPr="006A3CF1" w:rsidRDefault="00BA28CA" w:rsidP="009B696A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Сущность, предмет и м</w:t>
      </w:r>
      <w:r w:rsidR="009B696A" w:rsidRPr="006A3CF1">
        <w:rPr>
          <w:sz w:val="28"/>
          <w:szCs w:val="28"/>
        </w:rPr>
        <w:t>етод</w:t>
      </w:r>
      <w:r>
        <w:rPr>
          <w:sz w:val="28"/>
          <w:szCs w:val="28"/>
        </w:rPr>
        <w:t>ы</w:t>
      </w:r>
      <w:r w:rsidR="009B696A" w:rsidRPr="006A3CF1">
        <w:rPr>
          <w:sz w:val="28"/>
          <w:szCs w:val="28"/>
        </w:rPr>
        <w:t xml:space="preserve"> экономической теории.</w:t>
      </w:r>
    </w:p>
    <w:p w:rsidR="009B696A" w:rsidRPr="006A3CF1" w:rsidRDefault="009B696A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Основные экономические школы.</w:t>
      </w:r>
    </w:p>
    <w:p w:rsidR="009B696A" w:rsidRPr="006A3CF1" w:rsidRDefault="009B696A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6A3CF1">
        <w:rPr>
          <w:bCs/>
          <w:sz w:val="28"/>
          <w:szCs w:val="28"/>
        </w:rPr>
        <w:t>Ресурсы и их виды.</w:t>
      </w:r>
    </w:p>
    <w:p w:rsidR="009B696A" w:rsidRPr="006A3CF1" w:rsidRDefault="009B696A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6A3CF1">
        <w:rPr>
          <w:bCs/>
          <w:sz w:val="28"/>
          <w:szCs w:val="28"/>
        </w:rPr>
        <w:t xml:space="preserve"> Потребности и их классификация.</w:t>
      </w:r>
    </w:p>
    <w:p w:rsidR="009B696A" w:rsidRPr="006A3CF1" w:rsidRDefault="009B696A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6A3CF1">
        <w:rPr>
          <w:bCs/>
          <w:sz w:val="28"/>
          <w:szCs w:val="28"/>
        </w:rPr>
        <w:t xml:space="preserve"> Блага и их классификация.</w:t>
      </w:r>
    </w:p>
    <w:p w:rsidR="009B696A" w:rsidRPr="006A3CF1" w:rsidRDefault="009B696A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6A3CF1">
        <w:rPr>
          <w:bCs/>
          <w:sz w:val="28"/>
          <w:szCs w:val="28"/>
        </w:rPr>
        <w:t xml:space="preserve">Модель кривой производственных возможностей. Альтернативные издержки. </w:t>
      </w:r>
    </w:p>
    <w:p w:rsidR="009B696A" w:rsidRPr="006A3CF1" w:rsidRDefault="009B696A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6A3CF1">
        <w:rPr>
          <w:bCs/>
          <w:sz w:val="28"/>
          <w:szCs w:val="28"/>
        </w:rPr>
        <w:t>Экономические системы. Критерии классификации и виды.</w:t>
      </w:r>
    </w:p>
    <w:p w:rsidR="009B696A" w:rsidRPr="006A3CF1" w:rsidRDefault="009B696A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6A3CF1">
        <w:rPr>
          <w:bCs/>
          <w:sz w:val="28"/>
          <w:szCs w:val="28"/>
        </w:rPr>
        <w:t xml:space="preserve"> Виды хозяйственных отношений. Рынок. Функции рынка</w:t>
      </w:r>
    </w:p>
    <w:p w:rsidR="009B696A" w:rsidRPr="006A3CF1" w:rsidRDefault="009B696A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6A3CF1">
        <w:rPr>
          <w:bCs/>
          <w:sz w:val="28"/>
          <w:szCs w:val="28"/>
        </w:rPr>
        <w:t xml:space="preserve"> Основные черты рыночной экономики. Преимущества и недостатки.</w:t>
      </w:r>
    </w:p>
    <w:p w:rsidR="009B696A" w:rsidRPr="006A3CF1" w:rsidRDefault="00935F66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Простейшая модель кругооборота благ и доходов.</w:t>
      </w:r>
    </w:p>
    <w:p w:rsidR="009B696A" w:rsidRPr="006A3CF1" w:rsidRDefault="009B696A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6A3CF1">
        <w:rPr>
          <w:bCs/>
          <w:sz w:val="28"/>
          <w:szCs w:val="28"/>
        </w:rPr>
        <w:t xml:space="preserve"> Рыночный спрос индивидуальный и рыночный, его величина и цена.</w:t>
      </w:r>
    </w:p>
    <w:p w:rsidR="009B696A" w:rsidRPr="006A3CF1" w:rsidRDefault="009B696A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6A3CF1">
        <w:rPr>
          <w:bCs/>
          <w:sz w:val="28"/>
          <w:szCs w:val="28"/>
        </w:rPr>
        <w:t xml:space="preserve"> </w:t>
      </w:r>
      <w:r w:rsidR="00935F66">
        <w:rPr>
          <w:bCs/>
          <w:sz w:val="28"/>
          <w:szCs w:val="28"/>
        </w:rPr>
        <w:t xml:space="preserve">Спрос, факторы спроса, </w:t>
      </w:r>
      <w:r w:rsidRPr="006A3CF1">
        <w:rPr>
          <w:bCs/>
          <w:sz w:val="28"/>
          <w:szCs w:val="28"/>
        </w:rPr>
        <w:t>закон спроса</w:t>
      </w:r>
      <w:r w:rsidR="00935F66">
        <w:rPr>
          <w:bCs/>
          <w:sz w:val="28"/>
          <w:szCs w:val="28"/>
        </w:rPr>
        <w:t>, графическая интерпретация</w:t>
      </w:r>
      <w:r w:rsidRPr="006A3CF1">
        <w:rPr>
          <w:bCs/>
          <w:sz w:val="28"/>
          <w:szCs w:val="28"/>
        </w:rPr>
        <w:t>.</w:t>
      </w:r>
    </w:p>
    <w:p w:rsidR="009B696A" w:rsidRPr="006A3CF1" w:rsidRDefault="00935F66" w:rsidP="00935F66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9B696A" w:rsidRPr="006A3CF1">
        <w:rPr>
          <w:bCs/>
          <w:sz w:val="28"/>
          <w:szCs w:val="28"/>
        </w:rPr>
        <w:t xml:space="preserve">редложение его </w:t>
      </w:r>
      <w:r>
        <w:rPr>
          <w:bCs/>
          <w:sz w:val="28"/>
          <w:szCs w:val="28"/>
        </w:rPr>
        <w:t xml:space="preserve">факторы, график, закон предложения </w:t>
      </w:r>
    </w:p>
    <w:p w:rsidR="009B696A" w:rsidRPr="006A3CF1" w:rsidRDefault="009B696A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6A3CF1">
        <w:rPr>
          <w:bCs/>
          <w:sz w:val="28"/>
          <w:szCs w:val="28"/>
        </w:rPr>
        <w:t>Равновесие спроса и предложения. Последствия нарушения рыночного равновесия.</w:t>
      </w:r>
    </w:p>
    <w:p w:rsidR="009B696A" w:rsidRPr="006A3CF1" w:rsidRDefault="009B696A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6A3CF1">
        <w:rPr>
          <w:bCs/>
          <w:sz w:val="28"/>
          <w:szCs w:val="28"/>
        </w:rPr>
        <w:t xml:space="preserve">Эластичность спроса по цене, по доходу </w:t>
      </w:r>
    </w:p>
    <w:p w:rsidR="009B696A" w:rsidRPr="006A3CF1" w:rsidRDefault="009B696A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6A3CF1">
        <w:rPr>
          <w:bCs/>
          <w:sz w:val="28"/>
          <w:szCs w:val="28"/>
        </w:rPr>
        <w:t>Перекрестная эластичность.</w:t>
      </w:r>
    </w:p>
    <w:p w:rsidR="009B696A" w:rsidRPr="006A3CF1" w:rsidRDefault="009B696A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6A3CF1">
        <w:rPr>
          <w:bCs/>
          <w:sz w:val="28"/>
          <w:szCs w:val="28"/>
        </w:rPr>
        <w:t xml:space="preserve"> Эластичность предложения и факторы ее определяющие.</w:t>
      </w:r>
    </w:p>
    <w:p w:rsidR="009B696A" w:rsidRPr="006A3CF1" w:rsidRDefault="009B696A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Полезность: общая и предельная.</w:t>
      </w:r>
    </w:p>
    <w:p w:rsidR="009B696A" w:rsidRPr="006A3CF1" w:rsidRDefault="009B696A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6A3CF1">
        <w:rPr>
          <w:bCs/>
          <w:sz w:val="28"/>
          <w:szCs w:val="28"/>
        </w:rPr>
        <w:t>Кривые безразличия. Свойства кривых безразличия.</w:t>
      </w:r>
    </w:p>
    <w:p w:rsidR="009B696A" w:rsidRPr="006A3CF1" w:rsidRDefault="009B696A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6A3CF1">
        <w:rPr>
          <w:bCs/>
          <w:sz w:val="28"/>
          <w:szCs w:val="28"/>
        </w:rPr>
        <w:t xml:space="preserve">Предельная норма замещения. </w:t>
      </w:r>
      <w:proofErr w:type="gramStart"/>
      <w:r w:rsidRPr="006A3CF1">
        <w:rPr>
          <w:bCs/>
          <w:sz w:val="28"/>
          <w:szCs w:val="28"/>
        </w:rPr>
        <w:t>Абсолютная</w:t>
      </w:r>
      <w:proofErr w:type="gramEnd"/>
      <w:r w:rsidRPr="006A3CF1">
        <w:rPr>
          <w:bCs/>
          <w:sz w:val="28"/>
          <w:szCs w:val="28"/>
        </w:rPr>
        <w:t xml:space="preserve"> </w:t>
      </w:r>
      <w:proofErr w:type="spellStart"/>
      <w:r w:rsidRPr="006A3CF1">
        <w:rPr>
          <w:bCs/>
          <w:sz w:val="28"/>
          <w:szCs w:val="28"/>
        </w:rPr>
        <w:t>замещаемость</w:t>
      </w:r>
      <w:proofErr w:type="spellEnd"/>
      <w:r w:rsidRPr="006A3CF1">
        <w:rPr>
          <w:bCs/>
          <w:sz w:val="28"/>
          <w:szCs w:val="28"/>
        </w:rPr>
        <w:t xml:space="preserve"> и абсолютная </w:t>
      </w:r>
      <w:proofErr w:type="spellStart"/>
      <w:r w:rsidRPr="006A3CF1">
        <w:rPr>
          <w:bCs/>
          <w:sz w:val="28"/>
          <w:szCs w:val="28"/>
        </w:rPr>
        <w:t>дополняемость</w:t>
      </w:r>
      <w:proofErr w:type="spellEnd"/>
      <w:r w:rsidRPr="006A3CF1">
        <w:rPr>
          <w:bCs/>
          <w:sz w:val="28"/>
          <w:szCs w:val="28"/>
        </w:rPr>
        <w:t xml:space="preserve"> благ.</w:t>
      </w:r>
    </w:p>
    <w:p w:rsidR="009B696A" w:rsidRPr="006A3CF1" w:rsidRDefault="009B696A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6A3CF1">
        <w:rPr>
          <w:bCs/>
          <w:sz w:val="28"/>
          <w:szCs w:val="28"/>
        </w:rPr>
        <w:t>Бюджетное ограничение. Эффект дохода. Эффект замещения.</w:t>
      </w:r>
    </w:p>
    <w:p w:rsidR="009B696A" w:rsidRPr="006A3CF1" w:rsidRDefault="009B696A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6A3CF1">
        <w:rPr>
          <w:bCs/>
          <w:sz w:val="28"/>
          <w:szCs w:val="28"/>
        </w:rPr>
        <w:t>Закон убывающей предельной производительности факторов производства.</w:t>
      </w:r>
    </w:p>
    <w:p w:rsidR="00BA28CA" w:rsidRDefault="009B696A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BA28CA">
        <w:rPr>
          <w:bCs/>
          <w:sz w:val="28"/>
          <w:szCs w:val="28"/>
        </w:rPr>
        <w:t>Издержки производства</w:t>
      </w:r>
      <w:r w:rsidR="00BA28CA" w:rsidRPr="00BA28CA">
        <w:rPr>
          <w:bCs/>
          <w:sz w:val="28"/>
          <w:szCs w:val="28"/>
        </w:rPr>
        <w:t>. Совокупные и предельные издержки.  Средние издержки.</w:t>
      </w:r>
      <w:r w:rsidRPr="00BA28CA">
        <w:rPr>
          <w:bCs/>
          <w:sz w:val="28"/>
          <w:szCs w:val="28"/>
        </w:rPr>
        <w:t xml:space="preserve"> Бухгалтерские и экономические</w:t>
      </w:r>
    </w:p>
    <w:p w:rsidR="009B696A" w:rsidRPr="00BA28CA" w:rsidRDefault="009B696A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BA28CA">
        <w:rPr>
          <w:bCs/>
          <w:sz w:val="28"/>
          <w:szCs w:val="28"/>
        </w:rPr>
        <w:t xml:space="preserve"> Понятия прибыли (бухгалтерская и экономическая).</w:t>
      </w:r>
    </w:p>
    <w:p w:rsidR="009B696A" w:rsidRPr="00BA28CA" w:rsidRDefault="009B696A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BA28CA">
        <w:rPr>
          <w:bCs/>
          <w:sz w:val="28"/>
          <w:szCs w:val="28"/>
        </w:rPr>
        <w:t xml:space="preserve">Конкурентная структура рынка: понятие конкуренции, </w:t>
      </w:r>
      <w:r w:rsidR="00BA28CA">
        <w:rPr>
          <w:bCs/>
          <w:sz w:val="28"/>
          <w:szCs w:val="28"/>
        </w:rPr>
        <w:t>к</w:t>
      </w:r>
      <w:r w:rsidRPr="00BA28CA">
        <w:rPr>
          <w:bCs/>
          <w:sz w:val="28"/>
          <w:szCs w:val="28"/>
        </w:rPr>
        <w:t>ритерии анализа рыночных структур: барьеры входа/выхода и степень влияния фирмы на рыночные цены.</w:t>
      </w:r>
    </w:p>
    <w:p w:rsidR="009B696A" w:rsidRPr="006A3CF1" w:rsidRDefault="009B696A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BA28CA">
        <w:rPr>
          <w:bCs/>
          <w:sz w:val="28"/>
          <w:szCs w:val="28"/>
        </w:rPr>
        <w:t xml:space="preserve"> </w:t>
      </w:r>
      <w:r w:rsidRPr="006A3CF1">
        <w:rPr>
          <w:bCs/>
          <w:sz w:val="28"/>
          <w:szCs w:val="28"/>
        </w:rPr>
        <w:t>Модель совершенной конкуренции.</w:t>
      </w:r>
    </w:p>
    <w:p w:rsidR="009B696A" w:rsidRPr="006A3CF1" w:rsidRDefault="009B696A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6A3CF1">
        <w:rPr>
          <w:bCs/>
          <w:sz w:val="28"/>
          <w:szCs w:val="28"/>
        </w:rPr>
        <w:t xml:space="preserve"> Чистая монополия. Основные характеристики данной модели.</w:t>
      </w:r>
    </w:p>
    <w:p w:rsidR="009B696A" w:rsidRPr="006A3CF1" w:rsidRDefault="009B696A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6A3CF1">
        <w:rPr>
          <w:bCs/>
          <w:sz w:val="28"/>
          <w:szCs w:val="28"/>
        </w:rPr>
        <w:t>Рынок олигополии и его характеристики.</w:t>
      </w:r>
    </w:p>
    <w:p w:rsidR="009B696A" w:rsidRPr="006A3CF1" w:rsidRDefault="009B696A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6A3CF1">
        <w:rPr>
          <w:bCs/>
          <w:sz w:val="28"/>
          <w:szCs w:val="28"/>
        </w:rPr>
        <w:t>Монополистическая конкуренция.</w:t>
      </w:r>
    </w:p>
    <w:p w:rsidR="009B696A" w:rsidRPr="006A3CF1" w:rsidRDefault="009B696A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6A3CF1">
        <w:rPr>
          <w:bCs/>
          <w:sz w:val="28"/>
          <w:szCs w:val="28"/>
        </w:rPr>
        <w:t>Заработная плата и ее виды.</w:t>
      </w:r>
    </w:p>
    <w:p w:rsidR="009B696A" w:rsidRPr="006A3CF1" w:rsidRDefault="009B696A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6A3CF1">
        <w:rPr>
          <w:bCs/>
          <w:sz w:val="28"/>
          <w:szCs w:val="28"/>
        </w:rPr>
        <w:t>Спрос и предложение на рынке труда. Равновесие на рынке труда.</w:t>
      </w:r>
    </w:p>
    <w:p w:rsidR="009B696A" w:rsidRPr="00BA28CA" w:rsidRDefault="009B696A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BA28CA">
        <w:rPr>
          <w:bCs/>
          <w:sz w:val="28"/>
          <w:szCs w:val="28"/>
        </w:rPr>
        <w:t>Понятие и формы капитала.</w:t>
      </w:r>
      <w:r w:rsidR="00BA28CA">
        <w:rPr>
          <w:bCs/>
          <w:sz w:val="28"/>
          <w:szCs w:val="28"/>
        </w:rPr>
        <w:t xml:space="preserve"> </w:t>
      </w:r>
      <w:r w:rsidRPr="00BA28CA">
        <w:rPr>
          <w:bCs/>
          <w:sz w:val="28"/>
          <w:szCs w:val="28"/>
        </w:rPr>
        <w:t>Основной и оборотный капитал</w:t>
      </w:r>
      <w:r w:rsidR="00795ACD">
        <w:rPr>
          <w:bCs/>
          <w:sz w:val="28"/>
          <w:szCs w:val="28"/>
        </w:rPr>
        <w:t xml:space="preserve">. Рынок капиталов. </w:t>
      </w:r>
    </w:p>
    <w:p w:rsidR="009B696A" w:rsidRPr="00BA28CA" w:rsidRDefault="009B696A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BA28CA">
        <w:rPr>
          <w:bCs/>
          <w:sz w:val="28"/>
          <w:szCs w:val="28"/>
        </w:rPr>
        <w:t>Земельная рента и ее виды.</w:t>
      </w:r>
      <w:r w:rsidR="00BA28CA" w:rsidRPr="00BA28CA">
        <w:rPr>
          <w:bCs/>
          <w:sz w:val="28"/>
          <w:szCs w:val="28"/>
        </w:rPr>
        <w:t xml:space="preserve">  Цена земли.</w:t>
      </w:r>
    </w:p>
    <w:p w:rsidR="009B696A" w:rsidRDefault="009B696A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6A3CF1">
        <w:rPr>
          <w:bCs/>
          <w:sz w:val="28"/>
          <w:szCs w:val="28"/>
        </w:rPr>
        <w:t xml:space="preserve"> Спрос на землю. Предложение земли. Равновесие на рынке земли.</w:t>
      </w:r>
    </w:p>
    <w:p w:rsidR="009B696A" w:rsidRDefault="009B696A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Денежный рынок. Равновесие на денежном рынке.</w:t>
      </w:r>
    </w:p>
    <w:p w:rsidR="009B696A" w:rsidRPr="0028747F" w:rsidRDefault="009B696A" w:rsidP="009B696A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76" w:lineRule="auto"/>
        <w:jc w:val="both"/>
        <w:rPr>
          <w:sz w:val="28"/>
          <w:szCs w:val="28"/>
        </w:rPr>
      </w:pPr>
      <w:r w:rsidRPr="0028747F">
        <w:rPr>
          <w:sz w:val="28"/>
          <w:szCs w:val="28"/>
        </w:rPr>
        <w:lastRenderedPageBreak/>
        <w:t>Макроэкономика: предмет и методы исследования. Основные проблемы, изучаемые на макроэкономическом уровне</w:t>
      </w:r>
    </w:p>
    <w:p w:rsidR="009B696A" w:rsidRPr="0028747F" w:rsidRDefault="009B696A" w:rsidP="009B696A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макроэкономические показатели </w:t>
      </w:r>
    </w:p>
    <w:p w:rsidR="009B696A" w:rsidRDefault="009B696A" w:rsidP="009B696A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76" w:lineRule="auto"/>
        <w:jc w:val="both"/>
        <w:rPr>
          <w:sz w:val="28"/>
          <w:szCs w:val="28"/>
        </w:rPr>
      </w:pPr>
      <w:r w:rsidRPr="0028747F">
        <w:rPr>
          <w:sz w:val="28"/>
          <w:szCs w:val="28"/>
        </w:rPr>
        <w:t>Методы подсчета основных макроэкономических показателей</w:t>
      </w:r>
    </w:p>
    <w:p w:rsidR="009B696A" w:rsidRDefault="009B696A" w:rsidP="009B696A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Способы расчета ВНП</w:t>
      </w:r>
    </w:p>
    <w:p w:rsidR="009B696A" w:rsidRDefault="009B696A" w:rsidP="009B696A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Экономический рост. Факторы экономического роста</w:t>
      </w:r>
    </w:p>
    <w:p w:rsidR="009B696A" w:rsidRDefault="009B696A" w:rsidP="009B696A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Типы экономического роста</w:t>
      </w:r>
    </w:p>
    <w:p w:rsidR="009B696A" w:rsidRPr="0028747F" w:rsidRDefault="009B696A" w:rsidP="009B696A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76" w:lineRule="auto"/>
        <w:jc w:val="both"/>
        <w:rPr>
          <w:sz w:val="28"/>
          <w:szCs w:val="28"/>
          <w:lang w:eastAsia="en-US"/>
        </w:rPr>
      </w:pPr>
      <w:r w:rsidRPr="0028747F">
        <w:rPr>
          <w:sz w:val="28"/>
          <w:szCs w:val="28"/>
        </w:rPr>
        <w:t>Совокупный спрос и факторы его определяющие. Кривая совокупного спроса</w:t>
      </w:r>
      <w:r w:rsidRPr="0028747F">
        <w:rPr>
          <w:sz w:val="28"/>
          <w:szCs w:val="28"/>
          <w:lang w:eastAsia="en-US"/>
        </w:rPr>
        <w:t>.</w:t>
      </w:r>
    </w:p>
    <w:p w:rsidR="009B696A" w:rsidRPr="0028747F" w:rsidRDefault="009B696A" w:rsidP="009B696A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76" w:lineRule="auto"/>
        <w:jc w:val="both"/>
        <w:rPr>
          <w:sz w:val="28"/>
          <w:szCs w:val="28"/>
        </w:rPr>
      </w:pPr>
      <w:r w:rsidRPr="0028747F">
        <w:rPr>
          <w:sz w:val="28"/>
          <w:szCs w:val="28"/>
        </w:rPr>
        <w:t>Совокупное предложение и факторы его определяющие. Кривая совокупного предложения</w:t>
      </w:r>
    </w:p>
    <w:p w:rsidR="00935F66" w:rsidRDefault="00BA28CA" w:rsidP="009B696A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76" w:lineRule="auto"/>
        <w:jc w:val="both"/>
        <w:rPr>
          <w:sz w:val="28"/>
          <w:szCs w:val="28"/>
          <w:lang w:eastAsia="en-US"/>
        </w:rPr>
      </w:pPr>
      <w:r w:rsidRPr="00935F66">
        <w:rPr>
          <w:sz w:val="28"/>
          <w:szCs w:val="28"/>
        </w:rPr>
        <w:t xml:space="preserve">Макроэкономическое равновесие. </w:t>
      </w:r>
    </w:p>
    <w:p w:rsidR="009B696A" w:rsidRPr="00935F66" w:rsidRDefault="00BA28CA" w:rsidP="009B696A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76" w:lineRule="auto"/>
        <w:jc w:val="both"/>
        <w:rPr>
          <w:sz w:val="28"/>
          <w:szCs w:val="28"/>
          <w:lang w:eastAsia="en-US"/>
        </w:rPr>
      </w:pPr>
      <w:r w:rsidRPr="00935F66">
        <w:rPr>
          <w:sz w:val="28"/>
          <w:szCs w:val="28"/>
        </w:rPr>
        <w:t>Потребление и сбережение.</w:t>
      </w:r>
      <w:r w:rsidR="009B696A" w:rsidRPr="00935F66">
        <w:rPr>
          <w:sz w:val="28"/>
          <w:szCs w:val="28"/>
        </w:rPr>
        <w:t xml:space="preserve">  Взаимосвязь инвестиций и сбережений</w:t>
      </w:r>
      <w:r w:rsidR="009B696A" w:rsidRPr="00935F66">
        <w:rPr>
          <w:sz w:val="28"/>
          <w:szCs w:val="28"/>
          <w:lang w:eastAsia="en-US"/>
        </w:rPr>
        <w:t>.</w:t>
      </w:r>
    </w:p>
    <w:p w:rsidR="009B696A" w:rsidRPr="0028747F" w:rsidRDefault="009B696A" w:rsidP="009B696A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76" w:lineRule="auto"/>
        <w:jc w:val="both"/>
        <w:rPr>
          <w:sz w:val="28"/>
          <w:szCs w:val="28"/>
          <w:lang w:eastAsia="en-US"/>
        </w:rPr>
      </w:pPr>
      <w:r w:rsidRPr="0028747F">
        <w:rPr>
          <w:sz w:val="28"/>
          <w:szCs w:val="28"/>
        </w:rPr>
        <w:t>Понятие экономического цикла. Фазы промышленного цикла</w:t>
      </w:r>
      <w:r w:rsidRPr="0028747F">
        <w:rPr>
          <w:sz w:val="28"/>
          <w:szCs w:val="28"/>
          <w:lang w:eastAsia="en-US"/>
        </w:rPr>
        <w:t>.</w:t>
      </w:r>
    </w:p>
    <w:p w:rsidR="009B696A" w:rsidRPr="0028747F" w:rsidRDefault="009B696A" w:rsidP="009B696A">
      <w:pPr>
        <w:pStyle w:val="a3"/>
        <w:widowControl w:val="0"/>
        <w:numPr>
          <w:ilvl w:val="0"/>
          <w:numId w:val="2"/>
        </w:numPr>
        <w:tabs>
          <w:tab w:val="left" w:pos="851"/>
          <w:tab w:val="left" w:pos="993"/>
        </w:tabs>
        <w:suppressAutoHyphens/>
        <w:spacing w:line="276" w:lineRule="auto"/>
        <w:jc w:val="both"/>
        <w:rPr>
          <w:sz w:val="28"/>
          <w:szCs w:val="28"/>
        </w:rPr>
      </w:pPr>
      <w:proofErr w:type="spellStart"/>
      <w:r w:rsidRPr="0028747F">
        <w:rPr>
          <w:sz w:val="28"/>
          <w:szCs w:val="28"/>
        </w:rPr>
        <w:t>Антициклическая</w:t>
      </w:r>
      <w:proofErr w:type="spellEnd"/>
      <w:r w:rsidRPr="0028747F">
        <w:rPr>
          <w:sz w:val="28"/>
          <w:szCs w:val="28"/>
        </w:rPr>
        <w:t xml:space="preserve"> политика государства.</w:t>
      </w:r>
    </w:p>
    <w:p w:rsidR="009B696A" w:rsidRDefault="009B696A" w:rsidP="009B696A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Макроэкономическая нестабильность. Безработица и её формы.</w:t>
      </w:r>
    </w:p>
    <w:p w:rsidR="009B696A" w:rsidRDefault="009B696A" w:rsidP="009B696A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Инфляция и её виды</w:t>
      </w:r>
    </w:p>
    <w:p w:rsidR="009B696A" w:rsidRPr="0028747F" w:rsidRDefault="009B696A" w:rsidP="009B696A">
      <w:pPr>
        <w:pStyle w:val="a3"/>
        <w:widowControl w:val="0"/>
        <w:numPr>
          <w:ilvl w:val="0"/>
          <w:numId w:val="2"/>
        </w:numPr>
        <w:tabs>
          <w:tab w:val="left" w:pos="851"/>
          <w:tab w:val="left" w:pos="993"/>
        </w:tabs>
        <w:suppressAutoHyphens/>
        <w:spacing w:line="276" w:lineRule="auto"/>
        <w:jc w:val="both"/>
        <w:rPr>
          <w:sz w:val="28"/>
          <w:szCs w:val="28"/>
          <w:lang w:eastAsia="en-US"/>
        </w:rPr>
      </w:pPr>
      <w:r w:rsidRPr="0028747F">
        <w:rPr>
          <w:sz w:val="28"/>
          <w:szCs w:val="28"/>
        </w:rPr>
        <w:t>Взаимосвязь инфляции и безработицы. Кривая Филипса</w:t>
      </w:r>
      <w:r w:rsidRPr="0028747F">
        <w:rPr>
          <w:sz w:val="28"/>
          <w:szCs w:val="28"/>
          <w:lang w:eastAsia="en-US"/>
        </w:rPr>
        <w:t>.</w:t>
      </w:r>
    </w:p>
    <w:p w:rsidR="009B696A" w:rsidRPr="0028747F" w:rsidRDefault="009B696A" w:rsidP="009B696A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76" w:lineRule="auto"/>
        <w:jc w:val="both"/>
        <w:rPr>
          <w:sz w:val="28"/>
          <w:szCs w:val="28"/>
        </w:rPr>
      </w:pPr>
      <w:r w:rsidRPr="0028747F">
        <w:rPr>
          <w:sz w:val="28"/>
          <w:szCs w:val="28"/>
        </w:rPr>
        <w:t>Социально-экономические последствия безработицы. Государственное регулирование рынка труда</w:t>
      </w:r>
    </w:p>
    <w:p w:rsidR="009B696A" w:rsidRPr="0028747F" w:rsidRDefault="009B696A" w:rsidP="009B696A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76" w:lineRule="auto"/>
        <w:jc w:val="both"/>
        <w:rPr>
          <w:sz w:val="28"/>
          <w:szCs w:val="28"/>
        </w:rPr>
      </w:pPr>
      <w:r w:rsidRPr="0028747F">
        <w:rPr>
          <w:sz w:val="28"/>
          <w:szCs w:val="28"/>
        </w:rPr>
        <w:t>Социально-экономические последствия инфляции. Антиинфляционная политика государства</w:t>
      </w:r>
    </w:p>
    <w:p w:rsidR="009B696A" w:rsidRDefault="009B696A" w:rsidP="009B696A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76" w:lineRule="auto"/>
        <w:jc w:val="both"/>
        <w:rPr>
          <w:sz w:val="28"/>
          <w:szCs w:val="28"/>
        </w:rPr>
      </w:pPr>
      <w:r w:rsidRPr="0028747F">
        <w:rPr>
          <w:sz w:val="28"/>
          <w:szCs w:val="28"/>
        </w:rPr>
        <w:t>Необходимость и сущность экономического регулирования</w:t>
      </w:r>
    </w:p>
    <w:p w:rsidR="009B696A" w:rsidRPr="0028747F" w:rsidRDefault="009B696A" w:rsidP="009B696A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76" w:lineRule="auto"/>
        <w:jc w:val="both"/>
        <w:rPr>
          <w:sz w:val="28"/>
          <w:szCs w:val="28"/>
        </w:rPr>
      </w:pPr>
      <w:r w:rsidRPr="0028747F">
        <w:rPr>
          <w:sz w:val="28"/>
          <w:szCs w:val="28"/>
        </w:rPr>
        <w:t>Виды экономического регулирования. Государственное</w:t>
      </w:r>
      <w:r w:rsidR="00935F66">
        <w:rPr>
          <w:sz w:val="28"/>
          <w:szCs w:val="28"/>
        </w:rPr>
        <w:t>,</w:t>
      </w:r>
      <w:r w:rsidRPr="0028747F">
        <w:rPr>
          <w:sz w:val="28"/>
          <w:szCs w:val="28"/>
        </w:rPr>
        <w:t xml:space="preserve"> </w:t>
      </w:r>
      <w:r w:rsidR="00935F66">
        <w:rPr>
          <w:sz w:val="28"/>
          <w:szCs w:val="28"/>
        </w:rPr>
        <w:t>р</w:t>
      </w:r>
      <w:r w:rsidR="00935F66" w:rsidRPr="0028747F">
        <w:rPr>
          <w:sz w:val="28"/>
          <w:szCs w:val="28"/>
        </w:rPr>
        <w:t xml:space="preserve">ыночное </w:t>
      </w:r>
      <w:r w:rsidR="00935F66">
        <w:rPr>
          <w:sz w:val="28"/>
          <w:szCs w:val="28"/>
        </w:rPr>
        <w:t>и с</w:t>
      </w:r>
      <w:r w:rsidR="00935F66" w:rsidRPr="0028747F">
        <w:rPr>
          <w:sz w:val="28"/>
          <w:szCs w:val="28"/>
        </w:rPr>
        <w:t xml:space="preserve">мешанное </w:t>
      </w:r>
      <w:r w:rsidR="00935F66">
        <w:rPr>
          <w:sz w:val="28"/>
          <w:szCs w:val="28"/>
        </w:rPr>
        <w:t>регулирование.</w:t>
      </w:r>
    </w:p>
    <w:p w:rsidR="009B696A" w:rsidRPr="0028747F" w:rsidRDefault="009B696A" w:rsidP="009B696A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76" w:lineRule="auto"/>
        <w:jc w:val="both"/>
        <w:rPr>
          <w:sz w:val="28"/>
          <w:szCs w:val="28"/>
        </w:rPr>
      </w:pPr>
      <w:r w:rsidRPr="0028747F">
        <w:rPr>
          <w:sz w:val="28"/>
          <w:szCs w:val="28"/>
        </w:rPr>
        <w:t>Банковская система государства и принципы ее построения</w:t>
      </w:r>
    </w:p>
    <w:p w:rsidR="009B696A" w:rsidRPr="0028747F" w:rsidRDefault="009B696A" w:rsidP="009B696A">
      <w:pPr>
        <w:pStyle w:val="a3"/>
        <w:widowControl w:val="0"/>
        <w:numPr>
          <w:ilvl w:val="0"/>
          <w:numId w:val="2"/>
        </w:numPr>
        <w:tabs>
          <w:tab w:val="left" w:pos="851"/>
          <w:tab w:val="left" w:pos="993"/>
        </w:tabs>
        <w:suppressAutoHyphens/>
        <w:spacing w:line="276" w:lineRule="auto"/>
        <w:jc w:val="both"/>
        <w:rPr>
          <w:sz w:val="28"/>
          <w:szCs w:val="28"/>
          <w:lang w:eastAsia="en-US"/>
        </w:rPr>
      </w:pPr>
      <w:r w:rsidRPr="0028747F">
        <w:rPr>
          <w:sz w:val="28"/>
          <w:szCs w:val="28"/>
        </w:rPr>
        <w:t>Кредит: сущность, функции и формы</w:t>
      </w:r>
      <w:r w:rsidRPr="0028747F">
        <w:rPr>
          <w:sz w:val="28"/>
          <w:szCs w:val="28"/>
          <w:lang w:eastAsia="en-US"/>
        </w:rPr>
        <w:t>.</w:t>
      </w:r>
    </w:p>
    <w:p w:rsidR="009B696A" w:rsidRPr="0028747F" w:rsidRDefault="009B696A" w:rsidP="009B696A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76" w:lineRule="auto"/>
        <w:jc w:val="both"/>
        <w:rPr>
          <w:sz w:val="28"/>
          <w:szCs w:val="28"/>
        </w:rPr>
      </w:pPr>
      <w:r w:rsidRPr="0028747F">
        <w:rPr>
          <w:sz w:val="28"/>
          <w:szCs w:val="28"/>
        </w:rPr>
        <w:t>Валютный курс: понятие,  виды и факторы его определяющие</w:t>
      </w:r>
    </w:p>
    <w:p w:rsidR="009B696A" w:rsidRPr="0028747F" w:rsidRDefault="009B696A" w:rsidP="009B696A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76" w:lineRule="auto"/>
        <w:jc w:val="both"/>
        <w:rPr>
          <w:sz w:val="28"/>
          <w:szCs w:val="28"/>
        </w:rPr>
      </w:pPr>
      <w:r w:rsidRPr="0028747F">
        <w:rPr>
          <w:sz w:val="28"/>
          <w:szCs w:val="28"/>
        </w:rPr>
        <w:t>Общественное воспроизводство: понятие, типы и модели.</w:t>
      </w:r>
    </w:p>
    <w:p w:rsidR="009B696A" w:rsidRPr="0028747F" w:rsidRDefault="009B696A" w:rsidP="009B696A">
      <w:pPr>
        <w:pStyle w:val="a3"/>
        <w:widowControl w:val="0"/>
        <w:numPr>
          <w:ilvl w:val="0"/>
          <w:numId w:val="2"/>
        </w:numPr>
        <w:tabs>
          <w:tab w:val="left" w:pos="851"/>
          <w:tab w:val="left" w:pos="993"/>
        </w:tabs>
        <w:suppressAutoHyphens/>
        <w:spacing w:line="276" w:lineRule="auto"/>
        <w:jc w:val="both"/>
        <w:rPr>
          <w:sz w:val="28"/>
          <w:szCs w:val="28"/>
        </w:rPr>
      </w:pPr>
      <w:r w:rsidRPr="0028747F">
        <w:rPr>
          <w:sz w:val="28"/>
          <w:szCs w:val="28"/>
        </w:rPr>
        <w:t>Социальная политика госуда</w:t>
      </w:r>
      <w:r>
        <w:rPr>
          <w:sz w:val="28"/>
          <w:szCs w:val="28"/>
        </w:rPr>
        <w:t xml:space="preserve">рства: необходимость, сущность и </w:t>
      </w:r>
      <w:r w:rsidRPr="0028747F">
        <w:rPr>
          <w:sz w:val="28"/>
          <w:szCs w:val="28"/>
        </w:rPr>
        <w:t>типы. Особенность российской социальной политики.</w:t>
      </w:r>
    </w:p>
    <w:p w:rsidR="009B696A" w:rsidRPr="00ED0AAF" w:rsidRDefault="009B696A" w:rsidP="009B696A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76" w:lineRule="auto"/>
        <w:jc w:val="both"/>
        <w:rPr>
          <w:sz w:val="28"/>
          <w:szCs w:val="28"/>
        </w:rPr>
      </w:pPr>
      <w:r w:rsidRPr="0028747F">
        <w:rPr>
          <w:sz w:val="28"/>
          <w:szCs w:val="28"/>
        </w:rPr>
        <w:t>Монетарная политика: понятие, цели, объекты, инструменты и последствия</w:t>
      </w:r>
    </w:p>
    <w:p w:rsidR="009B696A" w:rsidRPr="0028747F" w:rsidRDefault="009B696A" w:rsidP="009B696A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76" w:lineRule="auto"/>
        <w:jc w:val="both"/>
        <w:rPr>
          <w:sz w:val="28"/>
          <w:szCs w:val="28"/>
        </w:rPr>
      </w:pPr>
      <w:r w:rsidRPr="0028747F">
        <w:rPr>
          <w:sz w:val="28"/>
          <w:szCs w:val="28"/>
        </w:rPr>
        <w:t>Денежная система: понятие и типы. Денежная масса. Денежное обращение</w:t>
      </w:r>
    </w:p>
    <w:p w:rsidR="009B696A" w:rsidRPr="0028747F" w:rsidRDefault="009B696A" w:rsidP="009B696A">
      <w:pPr>
        <w:pStyle w:val="a3"/>
        <w:widowControl w:val="0"/>
        <w:numPr>
          <w:ilvl w:val="0"/>
          <w:numId w:val="2"/>
        </w:numPr>
        <w:tabs>
          <w:tab w:val="left" w:pos="851"/>
          <w:tab w:val="left" w:pos="993"/>
        </w:tabs>
        <w:suppressAutoHyphens/>
        <w:spacing w:line="276" w:lineRule="auto"/>
        <w:jc w:val="both"/>
        <w:rPr>
          <w:sz w:val="28"/>
          <w:szCs w:val="28"/>
          <w:lang w:eastAsia="en-US"/>
        </w:rPr>
      </w:pPr>
      <w:r w:rsidRPr="0028747F">
        <w:rPr>
          <w:sz w:val="28"/>
          <w:szCs w:val="28"/>
        </w:rPr>
        <w:t xml:space="preserve">Налоги, их функции и виды. Принципы налогообложения. Налоговый мультипликатор. Кривая </w:t>
      </w:r>
      <w:proofErr w:type="spellStart"/>
      <w:r w:rsidRPr="0028747F">
        <w:rPr>
          <w:sz w:val="28"/>
          <w:szCs w:val="28"/>
        </w:rPr>
        <w:t>Лаффера</w:t>
      </w:r>
      <w:proofErr w:type="spellEnd"/>
      <w:r w:rsidRPr="0028747F">
        <w:rPr>
          <w:sz w:val="28"/>
          <w:szCs w:val="28"/>
          <w:lang w:eastAsia="en-US"/>
        </w:rPr>
        <w:t>.</w:t>
      </w:r>
    </w:p>
    <w:p w:rsidR="009B696A" w:rsidRPr="0028747F" w:rsidRDefault="00935F66" w:rsidP="009B696A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B696A" w:rsidRPr="0028747F">
        <w:rPr>
          <w:sz w:val="28"/>
          <w:szCs w:val="28"/>
        </w:rPr>
        <w:t>осударственный бюджет, бюджетный дефицит и его виды</w:t>
      </w:r>
    </w:p>
    <w:p w:rsidR="009B696A" w:rsidRPr="0028747F" w:rsidRDefault="009B696A" w:rsidP="009B696A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76" w:lineRule="auto"/>
        <w:jc w:val="both"/>
        <w:rPr>
          <w:sz w:val="28"/>
          <w:szCs w:val="28"/>
        </w:rPr>
      </w:pPr>
      <w:r w:rsidRPr="0028747F">
        <w:rPr>
          <w:sz w:val="28"/>
          <w:szCs w:val="28"/>
        </w:rPr>
        <w:t>Фискальная политика: сущность, виды и инструменты</w:t>
      </w:r>
    </w:p>
    <w:p w:rsidR="009B696A" w:rsidRPr="0095712F" w:rsidRDefault="009B696A" w:rsidP="009B696A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76" w:lineRule="auto"/>
        <w:jc w:val="both"/>
        <w:rPr>
          <w:sz w:val="28"/>
          <w:szCs w:val="28"/>
        </w:rPr>
      </w:pPr>
      <w:r w:rsidRPr="0028747F">
        <w:rPr>
          <w:sz w:val="28"/>
          <w:szCs w:val="28"/>
        </w:rPr>
        <w:lastRenderedPageBreak/>
        <w:t xml:space="preserve">Финансовая система государства: сущность, принципы </w:t>
      </w:r>
      <w:r w:rsidRPr="0095712F">
        <w:rPr>
          <w:sz w:val="28"/>
          <w:szCs w:val="28"/>
        </w:rPr>
        <w:t>построения и структура</w:t>
      </w:r>
    </w:p>
    <w:p w:rsidR="009B696A" w:rsidRPr="0095712F" w:rsidRDefault="009B696A" w:rsidP="009B696A">
      <w:pPr>
        <w:numPr>
          <w:ilvl w:val="0"/>
          <w:numId w:val="2"/>
        </w:numPr>
        <w:tabs>
          <w:tab w:val="left" w:pos="360"/>
          <w:tab w:val="left" w:pos="851"/>
          <w:tab w:val="left" w:pos="993"/>
        </w:tabs>
        <w:spacing w:line="276" w:lineRule="auto"/>
        <w:jc w:val="both"/>
        <w:rPr>
          <w:snapToGrid w:val="0"/>
          <w:sz w:val="28"/>
          <w:szCs w:val="28"/>
        </w:rPr>
      </w:pPr>
      <w:r w:rsidRPr="0095712F">
        <w:rPr>
          <w:snapToGrid w:val="0"/>
          <w:sz w:val="28"/>
          <w:szCs w:val="28"/>
        </w:rPr>
        <w:t xml:space="preserve">Международные экономические отношения. </w:t>
      </w:r>
    </w:p>
    <w:p w:rsidR="009B696A" w:rsidRDefault="009B696A" w:rsidP="009B696A">
      <w:pPr>
        <w:numPr>
          <w:ilvl w:val="0"/>
          <w:numId w:val="2"/>
        </w:numPr>
        <w:tabs>
          <w:tab w:val="left" w:pos="360"/>
          <w:tab w:val="left" w:pos="851"/>
          <w:tab w:val="left" w:pos="993"/>
        </w:tabs>
        <w:spacing w:line="276" w:lineRule="auto"/>
        <w:rPr>
          <w:snapToGrid w:val="0"/>
          <w:sz w:val="28"/>
          <w:szCs w:val="28"/>
        </w:rPr>
      </w:pPr>
      <w:r w:rsidRPr="0095712F">
        <w:rPr>
          <w:snapToGrid w:val="0"/>
          <w:sz w:val="28"/>
          <w:szCs w:val="28"/>
        </w:rPr>
        <w:t>Внешняя торговля. Торговая политика.</w:t>
      </w:r>
    </w:p>
    <w:p w:rsidR="009B696A" w:rsidRPr="0095712F" w:rsidRDefault="009B696A" w:rsidP="009B696A">
      <w:pPr>
        <w:numPr>
          <w:ilvl w:val="0"/>
          <w:numId w:val="2"/>
        </w:numPr>
        <w:tabs>
          <w:tab w:val="left" w:pos="360"/>
          <w:tab w:val="left" w:pos="851"/>
          <w:tab w:val="left" w:pos="993"/>
        </w:tabs>
        <w:spacing w:line="276" w:lineRule="auto"/>
        <w:rPr>
          <w:snapToGrid w:val="0"/>
          <w:sz w:val="28"/>
          <w:szCs w:val="28"/>
        </w:rPr>
      </w:pPr>
      <w:r w:rsidRPr="0095712F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 xml:space="preserve">Политика протекционизма и </w:t>
      </w:r>
      <w:proofErr w:type="spellStart"/>
      <w:r>
        <w:rPr>
          <w:snapToGrid w:val="0"/>
          <w:sz w:val="28"/>
          <w:szCs w:val="28"/>
        </w:rPr>
        <w:t>фритрейдерства</w:t>
      </w:r>
      <w:proofErr w:type="spellEnd"/>
    </w:p>
    <w:p w:rsidR="009B696A" w:rsidRPr="0095712F" w:rsidRDefault="009B696A" w:rsidP="009B696A">
      <w:pPr>
        <w:numPr>
          <w:ilvl w:val="0"/>
          <w:numId w:val="2"/>
        </w:numPr>
        <w:tabs>
          <w:tab w:val="left" w:pos="360"/>
          <w:tab w:val="left" w:pos="851"/>
          <w:tab w:val="left" w:pos="993"/>
        </w:tabs>
        <w:spacing w:line="276" w:lineRule="auto"/>
        <w:rPr>
          <w:snapToGrid w:val="0"/>
          <w:sz w:val="28"/>
          <w:szCs w:val="28"/>
        </w:rPr>
      </w:pPr>
      <w:r w:rsidRPr="0095712F">
        <w:rPr>
          <w:snapToGrid w:val="0"/>
          <w:sz w:val="28"/>
          <w:szCs w:val="28"/>
        </w:rPr>
        <w:t xml:space="preserve">Международная валютная система. </w:t>
      </w:r>
    </w:p>
    <w:p w:rsidR="009B696A" w:rsidRPr="0095712F" w:rsidRDefault="009B696A" w:rsidP="009B696A">
      <w:pPr>
        <w:numPr>
          <w:ilvl w:val="0"/>
          <w:numId w:val="2"/>
        </w:numPr>
        <w:tabs>
          <w:tab w:val="left" w:pos="360"/>
          <w:tab w:val="left" w:pos="851"/>
          <w:tab w:val="left" w:pos="993"/>
        </w:tabs>
        <w:spacing w:line="276" w:lineRule="auto"/>
        <w:rPr>
          <w:snapToGrid w:val="0"/>
          <w:sz w:val="28"/>
          <w:szCs w:val="28"/>
        </w:rPr>
      </w:pPr>
      <w:r w:rsidRPr="0095712F">
        <w:rPr>
          <w:snapToGrid w:val="0"/>
          <w:sz w:val="28"/>
          <w:szCs w:val="28"/>
        </w:rPr>
        <w:t>Миграция капитала</w:t>
      </w:r>
    </w:p>
    <w:p w:rsidR="009B696A" w:rsidRPr="0095712F" w:rsidRDefault="009B696A" w:rsidP="009B696A">
      <w:pPr>
        <w:numPr>
          <w:ilvl w:val="0"/>
          <w:numId w:val="2"/>
        </w:numPr>
        <w:tabs>
          <w:tab w:val="left" w:pos="360"/>
          <w:tab w:val="left" w:pos="851"/>
          <w:tab w:val="left" w:pos="993"/>
        </w:tabs>
        <w:spacing w:line="276" w:lineRule="auto"/>
        <w:rPr>
          <w:snapToGrid w:val="0"/>
          <w:sz w:val="28"/>
          <w:szCs w:val="28"/>
        </w:rPr>
      </w:pPr>
      <w:r w:rsidRPr="0095712F">
        <w:rPr>
          <w:snapToGrid w:val="0"/>
          <w:sz w:val="28"/>
          <w:szCs w:val="28"/>
        </w:rPr>
        <w:t>Международная трудовая миграция</w:t>
      </w:r>
    </w:p>
    <w:p w:rsidR="009B696A" w:rsidRPr="0095712F" w:rsidRDefault="009B696A" w:rsidP="009B696A">
      <w:pPr>
        <w:numPr>
          <w:ilvl w:val="0"/>
          <w:numId w:val="2"/>
        </w:numPr>
        <w:tabs>
          <w:tab w:val="left" w:pos="360"/>
          <w:tab w:val="left" w:pos="851"/>
          <w:tab w:val="left" w:pos="993"/>
        </w:tabs>
        <w:spacing w:line="276" w:lineRule="auto"/>
        <w:rPr>
          <w:snapToGrid w:val="0"/>
          <w:sz w:val="28"/>
          <w:szCs w:val="28"/>
        </w:rPr>
      </w:pPr>
      <w:r w:rsidRPr="0095712F">
        <w:rPr>
          <w:snapToGrid w:val="0"/>
          <w:sz w:val="28"/>
          <w:szCs w:val="28"/>
        </w:rPr>
        <w:t>Международный научно-технический обмен</w:t>
      </w:r>
    </w:p>
    <w:p w:rsidR="009B696A" w:rsidRDefault="009B696A" w:rsidP="009B696A">
      <w:pPr>
        <w:ind w:left="644"/>
        <w:jc w:val="both"/>
        <w:rPr>
          <w:bCs/>
          <w:sz w:val="28"/>
          <w:szCs w:val="28"/>
        </w:rPr>
      </w:pPr>
    </w:p>
    <w:p w:rsidR="009B696A" w:rsidRPr="006A3CF1" w:rsidRDefault="009B696A" w:rsidP="009B696A">
      <w:pPr>
        <w:ind w:left="284"/>
        <w:jc w:val="both"/>
        <w:rPr>
          <w:bCs/>
          <w:sz w:val="28"/>
          <w:szCs w:val="28"/>
        </w:rPr>
      </w:pPr>
    </w:p>
    <w:p w:rsidR="00997A38" w:rsidRPr="006E30CE" w:rsidRDefault="00997A38" w:rsidP="006909C5">
      <w:pPr>
        <w:tabs>
          <w:tab w:val="num" w:pos="0"/>
          <w:tab w:val="left" w:pos="993"/>
          <w:tab w:val="left" w:pos="1276"/>
        </w:tabs>
        <w:suppressAutoHyphens/>
        <w:ind w:firstLine="709"/>
        <w:jc w:val="both"/>
        <w:rPr>
          <w:sz w:val="28"/>
        </w:rPr>
      </w:pPr>
    </w:p>
    <w:p w:rsidR="00997A38" w:rsidRPr="006E30CE" w:rsidRDefault="00997A38" w:rsidP="006909C5">
      <w:pPr>
        <w:tabs>
          <w:tab w:val="num" w:pos="0"/>
          <w:tab w:val="left" w:pos="993"/>
          <w:tab w:val="left" w:pos="1276"/>
        </w:tabs>
        <w:ind w:firstLine="709"/>
        <w:jc w:val="both"/>
        <w:rPr>
          <w:sz w:val="28"/>
        </w:rPr>
      </w:pPr>
    </w:p>
    <w:sectPr w:rsidR="00997A38" w:rsidRPr="006E30CE" w:rsidSect="00E71B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835DB"/>
    <w:multiLevelType w:val="hybridMultilevel"/>
    <w:tmpl w:val="C366D01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8703B9"/>
    <w:multiLevelType w:val="hybridMultilevel"/>
    <w:tmpl w:val="16E23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8E37EC2"/>
    <w:multiLevelType w:val="hybridMultilevel"/>
    <w:tmpl w:val="A934E2F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30CE"/>
    <w:rsid w:val="00067658"/>
    <w:rsid w:val="00135369"/>
    <w:rsid w:val="00292D7B"/>
    <w:rsid w:val="0049200D"/>
    <w:rsid w:val="004D2D45"/>
    <w:rsid w:val="005A3D24"/>
    <w:rsid w:val="006909C5"/>
    <w:rsid w:val="006E30CE"/>
    <w:rsid w:val="00795ACD"/>
    <w:rsid w:val="00935F66"/>
    <w:rsid w:val="00975C3F"/>
    <w:rsid w:val="00997A38"/>
    <w:rsid w:val="009B696A"/>
    <w:rsid w:val="009C3711"/>
    <w:rsid w:val="00B60DBF"/>
    <w:rsid w:val="00BA28CA"/>
    <w:rsid w:val="00DF0581"/>
    <w:rsid w:val="00E71B42"/>
    <w:rsid w:val="00EB2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0C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696A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Ольга</cp:lastModifiedBy>
  <cp:revision>4</cp:revision>
  <cp:lastPrinted>2013-10-12T10:29:00Z</cp:lastPrinted>
  <dcterms:created xsi:type="dcterms:W3CDTF">2016-09-08T13:11:00Z</dcterms:created>
  <dcterms:modified xsi:type="dcterms:W3CDTF">2021-08-25T21:41:00Z</dcterms:modified>
</cp:coreProperties>
</file>